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8F" w:rsidRPr="00871E8F" w:rsidRDefault="00871E8F" w:rsidP="00871E8F">
      <w:pPr>
        <w:jc w:val="both"/>
        <w:rPr>
          <w:sz w:val="28"/>
        </w:rPr>
      </w:pPr>
      <w:r w:rsidRPr="00871E8F">
        <w:rPr>
          <w:sz w:val="28"/>
        </w:rPr>
        <w:t>Les adresses mails :  </w:t>
      </w:r>
    </w:p>
    <w:p w:rsidR="00871E8F" w:rsidRDefault="00871E8F" w:rsidP="00871E8F">
      <w:pPr>
        <w:spacing w:after="0" w:line="240" w:lineRule="auto"/>
        <w:jc w:val="both"/>
        <w:rPr>
          <w:sz w:val="28"/>
        </w:rPr>
      </w:pPr>
      <w:r w:rsidRPr="00871E8F">
        <w:rPr>
          <w:sz w:val="28"/>
        </w:rPr>
        <w:t>CNSD: </w:t>
      </w:r>
      <w:hyperlink r:id="rId5" w:tgtFrame="_blank" w:history="1">
        <w:r w:rsidRPr="00871E8F">
          <w:rPr>
            <w:rStyle w:val="Lienhypertexte"/>
            <w:sz w:val="28"/>
          </w:rPr>
          <w:t>sg@cnsd.fr</w:t>
        </w:r>
      </w:hyperlink>
      <w:r w:rsidRPr="00871E8F">
        <w:rPr>
          <w:sz w:val="28"/>
        </w:rPr>
        <w:t xml:space="preserve"> à l'attention de Catherine </w:t>
      </w:r>
      <w:proofErr w:type="spellStart"/>
      <w:r w:rsidRPr="00871E8F">
        <w:rPr>
          <w:sz w:val="28"/>
        </w:rPr>
        <w:t>Mojaïsky</w:t>
      </w:r>
      <w:proofErr w:type="spellEnd"/>
    </w:p>
    <w:p w:rsidR="00871E8F" w:rsidRDefault="00871E8F" w:rsidP="00871E8F">
      <w:pPr>
        <w:spacing w:after="0" w:line="240" w:lineRule="auto"/>
        <w:jc w:val="both"/>
        <w:rPr>
          <w:sz w:val="28"/>
        </w:rPr>
      </w:pPr>
      <w:r w:rsidRPr="00871E8F">
        <w:rPr>
          <w:sz w:val="28"/>
        </w:rPr>
        <w:t>FSDL: </w:t>
      </w:r>
      <w:hyperlink r:id="rId6" w:tgtFrame="_blank" w:history="1">
        <w:r w:rsidRPr="00871E8F">
          <w:rPr>
            <w:rStyle w:val="Lienhypertexte"/>
            <w:sz w:val="28"/>
          </w:rPr>
          <w:t>secretaire@fsdl.fr</w:t>
        </w:r>
      </w:hyperlink>
      <w:r w:rsidRPr="00871E8F">
        <w:rPr>
          <w:sz w:val="28"/>
        </w:rPr>
        <w:t xml:space="preserve"> à l'attention de Patrick </w:t>
      </w:r>
      <w:proofErr w:type="spellStart"/>
      <w:r w:rsidRPr="00871E8F">
        <w:rPr>
          <w:sz w:val="28"/>
        </w:rPr>
        <w:t>Soléra</w:t>
      </w:r>
      <w:proofErr w:type="spellEnd"/>
    </w:p>
    <w:p w:rsidR="00871E8F" w:rsidRDefault="00871E8F" w:rsidP="00871E8F">
      <w:pPr>
        <w:spacing w:after="0" w:line="240" w:lineRule="auto"/>
        <w:jc w:val="both"/>
        <w:rPr>
          <w:sz w:val="28"/>
        </w:rPr>
      </w:pPr>
      <w:r w:rsidRPr="00871E8F">
        <w:rPr>
          <w:sz w:val="28"/>
        </w:rPr>
        <w:t>UD: </w:t>
      </w:r>
      <w:hyperlink r:id="rId7" w:tgtFrame="_blank" w:history="1">
        <w:r w:rsidRPr="00871E8F">
          <w:rPr>
            <w:rStyle w:val="Lienhypertexte"/>
            <w:sz w:val="28"/>
          </w:rPr>
          <w:t>contact@union-dentaire.com</w:t>
        </w:r>
      </w:hyperlink>
      <w:r w:rsidRPr="00871E8F">
        <w:rPr>
          <w:sz w:val="28"/>
        </w:rPr>
        <w:t xml:space="preserve"> à l'attention de Philippe </w:t>
      </w:r>
      <w:proofErr w:type="spellStart"/>
      <w:r w:rsidRPr="00871E8F">
        <w:rPr>
          <w:sz w:val="28"/>
        </w:rPr>
        <w:t>Denoyelle</w:t>
      </w:r>
      <w:proofErr w:type="spellEnd"/>
    </w:p>
    <w:p w:rsidR="00871E8F" w:rsidRPr="00871E8F" w:rsidRDefault="00871E8F" w:rsidP="00871E8F">
      <w:pPr>
        <w:spacing w:after="0" w:line="240" w:lineRule="auto"/>
        <w:jc w:val="both"/>
        <w:rPr>
          <w:sz w:val="28"/>
        </w:rPr>
      </w:pPr>
      <w:r w:rsidRPr="00871E8F">
        <w:rPr>
          <w:sz w:val="28"/>
        </w:rPr>
        <w:t>SFCD : </w:t>
      </w:r>
      <w:hyperlink r:id="rId8" w:tgtFrame="_blank" w:history="1">
        <w:r w:rsidRPr="00871E8F">
          <w:rPr>
            <w:rStyle w:val="Lienhypertexte"/>
            <w:sz w:val="28"/>
          </w:rPr>
          <w:t>sfcdinfo@sfcd.fr</w:t>
        </w:r>
      </w:hyperlink>
    </w:p>
    <w:p w:rsidR="00871E8F" w:rsidRPr="00871E8F" w:rsidRDefault="00871E8F" w:rsidP="00871E8F">
      <w:pPr>
        <w:spacing w:after="0" w:line="240" w:lineRule="auto"/>
        <w:jc w:val="both"/>
        <w:rPr>
          <w:sz w:val="28"/>
        </w:rPr>
      </w:pPr>
    </w:p>
    <w:p w:rsidR="00871E8F" w:rsidRDefault="00871E8F" w:rsidP="00871E8F">
      <w:pPr>
        <w:spacing w:after="0" w:line="240" w:lineRule="auto"/>
        <w:jc w:val="both"/>
        <w:rPr>
          <w:sz w:val="28"/>
        </w:rPr>
      </w:pPr>
      <w:r w:rsidRPr="00871E8F">
        <w:rPr>
          <w:sz w:val="28"/>
        </w:rPr>
        <w:t>Le mail à copier-coller ici, vous pouvez aussi écrire ce que vous voulez mais dîtes-le ! Montrez-leur que ça vous concerne.</w:t>
      </w:r>
    </w:p>
    <w:p w:rsidR="00871E8F" w:rsidRPr="00871E8F" w:rsidRDefault="00871E8F" w:rsidP="00871E8F">
      <w:pPr>
        <w:spacing w:after="0" w:line="240" w:lineRule="auto"/>
        <w:jc w:val="both"/>
        <w:rPr>
          <w:sz w:val="28"/>
        </w:rPr>
      </w:pPr>
    </w:p>
    <w:p w:rsidR="00871E8F" w:rsidRDefault="00871E8F" w:rsidP="00871E8F">
      <w:pPr>
        <w:spacing w:after="0" w:line="240" w:lineRule="auto"/>
        <w:jc w:val="both"/>
        <w:rPr>
          <w:i/>
          <w:iCs/>
          <w:sz w:val="28"/>
        </w:rPr>
      </w:pPr>
      <w:r w:rsidRPr="00871E8F">
        <w:rPr>
          <w:i/>
          <w:iCs/>
          <w:sz w:val="28"/>
        </w:rPr>
        <w:t>Chères consœurs, chers confrères,</w:t>
      </w:r>
    </w:p>
    <w:p w:rsidR="00871E8F" w:rsidRPr="00871E8F" w:rsidRDefault="00871E8F" w:rsidP="00871E8F">
      <w:pPr>
        <w:spacing w:after="0" w:line="240" w:lineRule="auto"/>
        <w:jc w:val="both"/>
        <w:rPr>
          <w:sz w:val="28"/>
        </w:rPr>
      </w:pPr>
    </w:p>
    <w:p w:rsidR="00871E8F" w:rsidRDefault="00871E8F" w:rsidP="00871E8F">
      <w:pPr>
        <w:spacing w:after="0" w:line="240" w:lineRule="auto"/>
        <w:jc w:val="both"/>
        <w:rPr>
          <w:i/>
          <w:iCs/>
          <w:sz w:val="28"/>
        </w:rPr>
      </w:pPr>
      <w:r w:rsidRPr="00871E8F">
        <w:rPr>
          <w:i/>
          <w:iCs/>
          <w:sz w:val="28"/>
        </w:rPr>
        <w:t>□ Je suis opposé à la signature de la convention telle que proposée par l’UNCAM</w:t>
      </w:r>
      <w:r w:rsidRPr="00871E8F">
        <w:rPr>
          <w:i/>
          <w:iCs/>
          <w:sz w:val="28"/>
        </w:rPr>
        <w:br/>
        <w:t>□ Je suis favorable à la signature du texte conventionnel mais uniquement si les garanties suivants</w:t>
      </w:r>
      <w:r>
        <w:rPr>
          <w:i/>
          <w:iCs/>
          <w:sz w:val="28"/>
        </w:rPr>
        <w:t xml:space="preserve"> y sont écrites noir sur blanc :</w:t>
      </w:r>
    </w:p>
    <w:p w:rsidR="00871E8F" w:rsidRDefault="00871E8F" w:rsidP="00871E8F">
      <w:pPr>
        <w:spacing w:after="0" w:line="240" w:lineRule="auto"/>
        <w:jc w:val="both"/>
        <w:rPr>
          <w:i/>
          <w:iCs/>
          <w:sz w:val="28"/>
        </w:rPr>
      </w:pPr>
      <w:r w:rsidRPr="00871E8F">
        <w:rPr>
          <w:i/>
          <w:iCs/>
          <w:sz w:val="28"/>
        </w:rPr>
        <w:t>- les revalorisations sur les soins seront effectives dès la mise en place de plafonds sur les prothèses et ne seront pas conditionnées par une quelconque clause (de r</w:t>
      </w:r>
      <w:r>
        <w:rPr>
          <w:i/>
          <w:iCs/>
          <w:sz w:val="28"/>
        </w:rPr>
        <w:t>evoyure, d’indexation ou autre)</w:t>
      </w:r>
    </w:p>
    <w:p w:rsidR="00871E8F" w:rsidRDefault="00871E8F" w:rsidP="00871E8F">
      <w:pPr>
        <w:spacing w:after="0" w:line="240" w:lineRule="auto"/>
        <w:jc w:val="both"/>
        <w:rPr>
          <w:i/>
          <w:iCs/>
          <w:sz w:val="28"/>
        </w:rPr>
      </w:pPr>
      <w:r w:rsidRPr="00871E8F">
        <w:rPr>
          <w:i/>
          <w:iCs/>
          <w:sz w:val="28"/>
        </w:rPr>
        <w:t>- aucun abaissement supplémentaire des plafonds prothétiques ne sera autorisé sans une hausse au moins équivalent</w:t>
      </w:r>
      <w:r>
        <w:rPr>
          <w:i/>
          <w:iCs/>
          <w:sz w:val="28"/>
        </w:rPr>
        <w:t>e sur la valorisation des soins</w:t>
      </w:r>
    </w:p>
    <w:p w:rsidR="00871E8F" w:rsidRPr="00871E8F" w:rsidRDefault="00871E8F" w:rsidP="00871E8F">
      <w:pPr>
        <w:spacing w:after="0" w:line="240" w:lineRule="auto"/>
        <w:jc w:val="both"/>
        <w:rPr>
          <w:sz w:val="28"/>
        </w:rPr>
      </w:pPr>
      <w:r w:rsidRPr="00871E8F">
        <w:rPr>
          <w:i/>
          <w:iCs/>
          <w:sz w:val="28"/>
        </w:rPr>
        <w:t>- les assurances auront obligation de financer TOUS les paniers de soins de manière au minimum équivalente à celle du panier “RAC0”, des garanties plus hautes leur permettant de se différentier sur les paniers “maîtrisé” et “libres”</w:t>
      </w:r>
      <w:r w:rsidRPr="00871E8F">
        <w:rPr>
          <w:i/>
          <w:iCs/>
          <w:sz w:val="28"/>
        </w:rPr>
        <w:br/>
        <w:t>□ Je suis favorable à la signature du texte conventionnel sans conditions</w:t>
      </w:r>
      <w:r w:rsidRPr="00871E8F">
        <w:rPr>
          <w:i/>
          <w:iCs/>
          <w:sz w:val="28"/>
        </w:rPr>
        <w:br/>
        <w:t>□ Je ne sais pas trop comment me positionner</w:t>
      </w:r>
    </w:p>
    <w:p w:rsidR="00871E8F" w:rsidRDefault="00871E8F" w:rsidP="00871E8F">
      <w:pPr>
        <w:spacing w:after="0" w:line="240" w:lineRule="auto"/>
        <w:jc w:val="both"/>
        <w:rPr>
          <w:i/>
          <w:iCs/>
          <w:sz w:val="28"/>
        </w:rPr>
      </w:pPr>
    </w:p>
    <w:p w:rsidR="00871E8F" w:rsidRPr="00871E8F" w:rsidRDefault="00871E8F" w:rsidP="00871E8F">
      <w:pPr>
        <w:spacing w:after="0" w:line="240" w:lineRule="auto"/>
        <w:jc w:val="both"/>
        <w:rPr>
          <w:sz w:val="28"/>
        </w:rPr>
      </w:pPr>
      <w:r w:rsidRPr="00871E8F">
        <w:rPr>
          <w:i/>
          <w:iCs/>
          <w:sz w:val="28"/>
        </w:rPr>
        <w:t>Je vous remercie de tenir compte de mon opinion.</w:t>
      </w:r>
    </w:p>
    <w:p w:rsidR="00871E8F" w:rsidRDefault="00871E8F" w:rsidP="00871E8F">
      <w:pPr>
        <w:spacing w:after="0" w:line="240" w:lineRule="auto"/>
        <w:jc w:val="both"/>
        <w:rPr>
          <w:i/>
          <w:iCs/>
          <w:sz w:val="28"/>
        </w:rPr>
      </w:pPr>
    </w:p>
    <w:p w:rsidR="00871E8F" w:rsidRPr="00871E8F" w:rsidRDefault="00871E8F" w:rsidP="00871E8F">
      <w:pPr>
        <w:spacing w:after="0" w:line="240" w:lineRule="auto"/>
        <w:jc w:val="both"/>
        <w:rPr>
          <w:sz w:val="28"/>
        </w:rPr>
      </w:pPr>
      <w:r w:rsidRPr="00871E8F">
        <w:rPr>
          <w:i/>
          <w:iCs/>
          <w:sz w:val="28"/>
        </w:rPr>
        <w:t>Bien confraternellement,</w:t>
      </w:r>
    </w:p>
    <w:p w:rsidR="00871E8F" w:rsidRDefault="00871E8F" w:rsidP="00871E8F">
      <w:pPr>
        <w:spacing w:after="0" w:line="240" w:lineRule="auto"/>
        <w:jc w:val="both"/>
        <w:rPr>
          <w:i/>
          <w:iCs/>
          <w:sz w:val="28"/>
        </w:rPr>
      </w:pPr>
    </w:p>
    <w:p w:rsidR="00871E8F" w:rsidRPr="00871E8F" w:rsidRDefault="00871E8F" w:rsidP="00871E8F">
      <w:pPr>
        <w:spacing w:after="0" w:line="240" w:lineRule="auto"/>
        <w:jc w:val="both"/>
        <w:rPr>
          <w:sz w:val="28"/>
        </w:rPr>
      </w:pPr>
      <w:bookmarkStart w:id="0" w:name="_GoBack"/>
      <w:bookmarkEnd w:id="0"/>
      <w:r w:rsidRPr="00871E8F">
        <w:rPr>
          <w:i/>
          <w:iCs/>
          <w:sz w:val="28"/>
        </w:rPr>
        <w:t>Dr..... du département de……</w:t>
      </w:r>
    </w:p>
    <w:p w:rsidR="00443B3C" w:rsidRPr="00871E8F" w:rsidRDefault="00443B3C" w:rsidP="00871E8F">
      <w:pPr>
        <w:spacing w:after="0" w:line="240" w:lineRule="auto"/>
        <w:jc w:val="both"/>
        <w:rPr>
          <w:sz w:val="28"/>
        </w:rPr>
      </w:pPr>
    </w:p>
    <w:sectPr w:rsidR="00443B3C" w:rsidRPr="0087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8F"/>
    <w:rsid w:val="00443B3C"/>
    <w:rsid w:val="0087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1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1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cdinfo@sfcd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union-dentai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ire@fsdl.fr" TargetMode="External"/><Relationship Id="rId5" Type="http://schemas.openxmlformats.org/officeDocument/2006/relationships/hyperlink" Target="mailto:sg@cnsd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cp:lastPrinted>2018-05-02T21:02:00Z</cp:lastPrinted>
  <dcterms:created xsi:type="dcterms:W3CDTF">2018-05-02T21:00:00Z</dcterms:created>
  <dcterms:modified xsi:type="dcterms:W3CDTF">2018-05-02T21:02:00Z</dcterms:modified>
</cp:coreProperties>
</file>